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D92B" w14:textId="7F7047BA" w:rsidR="00F75160" w:rsidRPr="00291DDF" w:rsidRDefault="00232635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ABB38C" wp14:editId="2B0A3757">
            <wp:simplePos x="0" y="0"/>
            <wp:positionH relativeFrom="margin">
              <wp:posOffset>0</wp:posOffset>
            </wp:positionH>
            <wp:positionV relativeFrom="paragraph">
              <wp:posOffset>261</wp:posOffset>
            </wp:positionV>
            <wp:extent cx="2157095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DF">
        <w:br w:type="textWrapping" w:clear="all"/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F954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034BA20D" w:rsidR="00CD5583" w:rsidRPr="00882FDB" w:rsidRDefault="007B4B2A" w:rsidP="00CD5583">
      <w:pPr>
        <w:rPr>
          <w:rFonts w:cstheme="minorHAnsi"/>
          <w:iCs/>
          <w:color w:val="3B4E71"/>
          <w:sz w:val="23"/>
          <w:szCs w:val="23"/>
        </w:rPr>
      </w:pPr>
      <w:r>
        <w:rPr>
          <w:rFonts w:cstheme="minorHAnsi"/>
          <w:iCs/>
          <w:color w:val="3B4E71"/>
          <w:sz w:val="23"/>
          <w:szCs w:val="23"/>
        </w:rPr>
        <w:t xml:space="preserve"> 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Quality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882FDB" w:rsidRPr="00882FDB">
        <w:rPr>
          <w:rFonts w:cstheme="minorHAnsi"/>
          <w:iCs/>
          <w:color w:val="3B4E71"/>
          <w:sz w:val="23"/>
          <w:szCs w:val="23"/>
        </w:rPr>
        <w:t>Roswell</w:t>
      </w:r>
      <w:r w:rsidR="00CD5583" w:rsidRPr="00882FDB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125196A" w14:textId="77777777" w:rsidR="00232635" w:rsidRPr="00A13246" w:rsidRDefault="00232635" w:rsidP="003471E4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774CCACA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580C9052" w14:textId="77777777" w:rsidR="00232635" w:rsidRPr="00A13246" w:rsidRDefault="00232635" w:rsidP="00232635">
      <w:pPr>
        <w:jc w:val="center"/>
        <w:rPr>
          <w:rFonts w:eastAsia="Times New Roman" w:cstheme="minorHAnsi"/>
          <w:b/>
          <w:bCs/>
          <w:color w:val="000000"/>
        </w:rPr>
      </w:pPr>
      <w:r w:rsidRPr="00A13246">
        <w:rPr>
          <w:rFonts w:eastAsia="Times New Roman" w:cstheme="minorHAnsi"/>
          <w:b/>
          <w:bCs/>
          <w:color w:val="000000"/>
        </w:rPr>
        <w:t xml:space="preserve">Regular Board Meeting </w:t>
      </w:r>
    </w:p>
    <w:p w14:paraId="75096F6E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199 Grove Way, Roswell, GA 30075</w:t>
      </w:r>
    </w:p>
    <w:p w14:paraId="0604C068" w14:textId="5646BCC7" w:rsidR="00232635" w:rsidRPr="00A13246" w:rsidRDefault="00670A8A" w:rsidP="00232635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March</w:t>
      </w:r>
      <w:r w:rsidR="00232635">
        <w:rPr>
          <w:rFonts w:eastAsia="Times New Roman" w:cstheme="minorHAnsi"/>
          <w:color w:val="000000"/>
        </w:rPr>
        <w:t xml:space="preserve"> 14</w:t>
      </w:r>
      <w:r w:rsidR="00232635" w:rsidRPr="00A13246">
        <w:rPr>
          <w:rFonts w:eastAsia="Times New Roman" w:cstheme="minorHAnsi"/>
          <w:color w:val="000000"/>
        </w:rPr>
        <w:t xml:space="preserve">, </w:t>
      </w:r>
      <w:proofErr w:type="gramStart"/>
      <w:r w:rsidR="00232635" w:rsidRPr="00A13246">
        <w:rPr>
          <w:rFonts w:eastAsia="Times New Roman" w:cstheme="minorHAnsi"/>
          <w:color w:val="000000"/>
        </w:rPr>
        <w:t>202</w:t>
      </w:r>
      <w:r w:rsidR="00232635">
        <w:rPr>
          <w:rFonts w:eastAsia="Times New Roman" w:cstheme="minorHAnsi"/>
          <w:color w:val="000000"/>
        </w:rPr>
        <w:t>3</w:t>
      </w:r>
      <w:proofErr w:type="gramEnd"/>
      <w:r w:rsidR="00232635" w:rsidRPr="00A13246">
        <w:rPr>
          <w:rFonts w:eastAsia="Times New Roman" w:cstheme="minorHAnsi"/>
          <w:color w:val="000000"/>
        </w:rPr>
        <w:t> 12:00 p.m.</w:t>
      </w:r>
    </w:p>
    <w:p w14:paraId="7F56098E" w14:textId="77777777" w:rsidR="00232635" w:rsidRPr="00A13246" w:rsidRDefault="00232635" w:rsidP="00232635">
      <w:pPr>
        <w:rPr>
          <w:rFonts w:cstheme="minorHAnsi"/>
          <w:b/>
        </w:rPr>
      </w:pPr>
    </w:p>
    <w:p w14:paraId="22B97A22" w14:textId="77777777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408F3368" w14:textId="3759DA40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Karen Parrish – Chair</w:t>
      </w:r>
      <w:r w:rsidR="00610461">
        <w:rPr>
          <w:rFonts w:cstheme="minorHAnsi"/>
        </w:rPr>
        <w:tab/>
      </w:r>
      <w:r w:rsidR="00610461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 – Executive Director</w:t>
      </w:r>
    </w:p>
    <w:p w14:paraId="50B3FA71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>Eric Schumacher - Commissioner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</w:p>
    <w:p w14:paraId="239B9CD7" w14:textId="77777777" w:rsidR="00232635" w:rsidRDefault="00232635" w:rsidP="00232635">
      <w:pPr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bCs/>
          <w:u w:val="single"/>
        </w:rPr>
        <w:t>Guests:</w:t>
      </w:r>
      <w:r w:rsidRPr="00A13246">
        <w:rPr>
          <w:rFonts w:cstheme="minorHAnsi"/>
        </w:rPr>
        <w:tab/>
      </w:r>
    </w:p>
    <w:p w14:paraId="23DCAB24" w14:textId="77777777" w:rsidR="00232635" w:rsidRDefault="00232635" w:rsidP="00232635">
      <w:pPr>
        <w:ind w:left="5040" w:hanging="5040"/>
        <w:rPr>
          <w:rFonts w:cstheme="minorHAnsi"/>
        </w:rPr>
      </w:pPr>
      <w:r>
        <w:rPr>
          <w:rFonts w:cstheme="minorHAnsi"/>
        </w:rPr>
        <w:t>Donzell Jackson – Commissioner</w:t>
      </w:r>
      <w:r>
        <w:rPr>
          <w:rFonts w:cstheme="minorHAnsi"/>
        </w:rPr>
        <w:tab/>
        <w:t>Amber Perry, Appen Media</w:t>
      </w:r>
    </w:p>
    <w:p w14:paraId="48E58753" w14:textId="77777777" w:rsidR="00232635" w:rsidRDefault="00232635" w:rsidP="00232635">
      <w:pPr>
        <w:ind w:left="5040" w:hanging="5040"/>
        <w:rPr>
          <w:rFonts w:cstheme="minorHAnsi"/>
        </w:rPr>
      </w:pPr>
      <w:r>
        <w:rPr>
          <w:rFonts w:cstheme="minorHAnsi"/>
        </w:rPr>
        <w:t>John Griffith - Commissioner</w:t>
      </w:r>
      <w:r>
        <w:rPr>
          <w:rFonts w:cstheme="minorHAnsi"/>
        </w:rPr>
        <w:tab/>
      </w:r>
    </w:p>
    <w:p w14:paraId="28855E6F" w14:textId="77777777" w:rsidR="00232635" w:rsidRPr="00A13246" w:rsidRDefault="00232635" w:rsidP="00232635">
      <w:pPr>
        <w:rPr>
          <w:rFonts w:cstheme="minorHAnsi"/>
          <w:b/>
        </w:rPr>
      </w:pPr>
    </w:p>
    <w:p w14:paraId="1F8495A7" w14:textId="77777777" w:rsidR="00232635" w:rsidRDefault="00232635" w:rsidP="00232635">
      <w:pPr>
        <w:rPr>
          <w:rFonts w:cstheme="minorHAnsi"/>
        </w:rPr>
      </w:pPr>
      <w:r w:rsidRPr="00A13246">
        <w:rPr>
          <w:rFonts w:cstheme="minorHAnsi"/>
          <w:b/>
          <w:u w:val="single"/>
        </w:rPr>
        <w:t>Absent:</w:t>
      </w:r>
      <w:r w:rsidRPr="00A13246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3C6DEC87" w14:textId="77777777" w:rsidR="00232635" w:rsidRDefault="00232635" w:rsidP="00232635">
      <w:pPr>
        <w:rPr>
          <w:rFonts w:cstheme="minorHAnsi"/>
        </w:rPr>
      </w:pPr>
      <w:r>
        <w:rPr>
          <w:rFonts w:cstheme="minorHAnsi"/>
        </w:rPr>
        <w:t>None</w:t>
      </w:r>
    </w:p>
    <w:p w14:paraId="6017CE1C" w14:textId="77777777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</w:p>
    <w:p w14:paraId="0C4AE490" w14:textId="2831651D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 xml:space="preserve">There being a quorum present, </w:t>
      </w:r>
      <w:r>
        <w:rPr>
          <w:rFonts w:cstheme="minorHAnsi"/>
        </w:rPr>
        <w:t>K. Parrish, Chairman</w:t>
      </w:r>
      <w:r w:rsidRPr="00A13246">
        <w:rPr>
          <w:rFonts w:cstheme="minorHAnsi"/>
        </w:rPr>
        <w:t xml:space="preserve"> called the meeting to order at 12:00 p.m.</w:t>
      </w:r>
      <w:r>
        <w:rPr>
          <w:rFonts w:cstheme="minorHAnsi"/>
        </w:rPr>
        <w:t xml:space="preserve">  </w:t>
      </w:r>
    </w:p>
    <w:p w14:paraId="302F1A5E" w14:textId="77777777" w:rsidR="00232635" w:rsidRPr="00A13246" w:rsidRDefault="00232635" w:rsidP="00232635">
      <w:pPr>
        <w:rPr>
          <w:rFonts w:cstheme="minorHAnsi"/>
          <w:b/>
        </w:rPr>
      </w:pPr>
    </w:p>
    <w:p w14:paraId="1A134884" w14:textId="77777777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CHAIRMAN’S REPORT</w:t>
      </w:r>
    </w:p>
    <w:p w14:paraId="70D1A48D" w14:textId="622482C5" w:rsidR="00232635" w:rsidRDefault="00232635" w:rsidP="00232635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K. Parrish updated the Board on movement toward redevelopment application and the City’s commitment</w:t>
      </w:r>
      <w:r w:rsidR="00670A8A">
        <w:rPr>
          <w:rFonts w:cstheme="minorHAnsi"/>
          <w:bCs/>
        </w:rPr>
        <w:t>.  She gave an update on potential funding sources to fill the gap financing needs and progress towards zoning approvals for the LIHTC application.  There was a discussion about attending that night’s City Council meeting.</w:t>
      </w:r>
    </w:p>
    <w:p w14:paraId="765C50D0" w14:textId="62B2B6DB" w:rsidR="00670A8A" w:rsidRDefault="00670A8A" w:rsidP="00232635">
      <w:pPr>
        <w:pStyle w:val="NoSpacing"/>
        <w:spacing w:line="276" w:lineRule="auto"/>
        <w:rPr>
          <w:rFonts w:cstheme="minorHAnsi"/>
          <w:bCs/>
        </w:rPr>
      </w:pPr>
    </w:p>
    <w:p w14:paraId="7D1DE651" w14:textId="4F8CDA52" w:rsidR="00670A8A" w:rsidRDefault="00670A8A" w:rsidP="00232635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K. Parrish explained that she and B. Brown participated in a call with Rich McCormick’s office regarding potential grant/earmark funds for RHA.  B. Brown </w:t>
      </w:r>
      <w:proofErr w:type="gramStart"/>
      <w:r>
        <w:rPr>
          <w:rFonts w:cstheme="minorHAnsi"/>
          <w:bCs/>
        </w:rPr>
        <w:t>submitted an application</w:t>
      </w:r>
      <w:proofErr w:type="gramEnd"/>
      <w:r>
        <w:rPr>
          <w:rFonts w:cstheme="minorHAnsi"/>
          <w:bCs/>
        </w:rPr>
        <w:t xml:space="preserve"> to Senator Warnock’s office for $2.5 million in funding for the LIHTC project.</w:t>
      </w:r>
    </w:p>
    <w:p w14:paraId="35A2A2B2" w14:textId="77777777" w:rsidR="00232635" w:rsidRDefault="00232635" w:rsidP="00232635">
      <w:pPr>
        <w:pStyle w:val="NoSpacing"/>
        <w:spacing w:line="276" w:lineRule="auto"/>
        <w:rPr>
          <w:rFonts w:cstheme="minorHAnsi"/>
          <w:bCs/>
        </w:rPr>
      </w:pPr>
    </w:p>
    <w:p w14:paraId="3B4848AD" w14:textId="77777777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MINUTES</w:t>
      </w:r>
    </w:p>
    <w:p w14:paraId="5F18EFA9" w14:textId="6466E418" w:rsidR="00232635" w:rsidRDefault="00232635" w:rsidP="00232635">
      <w:pPr>
        <w:pStyle w:val="NoSpacing"/>
        <w:spacing w:line="276" w:lineRule="auto"/>
      </w:pPr>
      <w:r w:rsidRPr="00A13246">
        <w:rPr>
          <w:rFonts w:cstheme="minorHAnsi"/>
        </w:rPr>
        <w:t xml:space="preserve">Minutes from </w:t>
      </w:r>
      <w:r>
        <w:rPr>
          <w:rFonts w:cstheme="minorHAnsi"/>
        </w:rPr>
        <w:t xml:space="preserve">the </w:t>
      </w:r>
      <w:r w:rsidR="00670A8A">
        <w:rPr>
          <w:rFonts w:cstheme="minorHAnsi"/>
        </w:rPr>
        <w:t>February 14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202</w:t>
      </w:r>
      <w:r w:rsidR="001D1BDE">
        <w:rPr>
          <w:rFonts w:cstheme="minorHAnsi"/>
        </w:rPr>
        <w:t>3</w:t>
      </w:r>
      <w:proofErr w:type="gramEnd"/>
      <w:r>
        <w:rPr>
          <w:rFonts w:cstheme="minorHAnsi"/>
        </w:rPr>
        <w:t xml:space="preserve"> meeting were presented for approval</w:t>
      </w:r>
      <w:r>
        <w:t xml:space="preserve">. On motion by </w:t>
      </w:r>
      <w:r w:rsidR="00670A8A">
        <w:t>J. Griffith</w:t>
      </w:r>
      <w:r>
        <w:t xml:space="preserve"> and seconded by </w:t>
      </w:r>
      <w:r w:rsidR="00670A8A">
        <w:t>S. Gates</w:t>
      </w:r>
      <w:r>
        <w:t xml:space="preserve"> the minutes were approved with corrections.</w:t>
      </w:r>
    </w:p>
    <w:p w14:paraId="5AAF05ED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</w:p>
    <w:p w14:paraId="078345A5" w14:textId="2AE3A470" w:rsidR="00232635" w:rsidRDefault="00232635" w:rsidP="00232635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 xml:space="preserve">D. Jackson, </w:t>
      </w:r>
      <w:r w:rsidR="00C20F05">
        <w:rPr>
          <w:rFonts w:cstheme="minorHAnsi"/>
        </w:rPr>
        <w:t xml:space="preserve">K. </w:t>
      </w:r>
      <w:r>
        <w:rPr>
          <w:rFonts w:cstheme="minorHAnsi"/>
        </w:rPr>
        <w:t>Parrish, J. Griffith</w:t>
      </w:r>
    </w:p>
    <w:p w14:paraId="521377AC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29F44BCB" w14:textId="77777777" w:rsidR="003471E4" w:rsidRDefault="003471E4" w:rsidP="00232635">
      <w:pPr>
        <w:rPr>
          <w:rFonts w:cstheme="minorHAnsi"/>
          <w:b/>
          <w:u w:val="single"/>
        </w:rPr>
      </w:pPr>
    </w:p>
    <w:p w14:paraId="4F8B93BA" w14:textId="41F9DF32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lastRenderedPageBreak/>
        <w:t>FINANCIAL REPORTS</w:t>
      </w:r>
    </w:p>
    <w:p w14:paraId="38AF1971" w14:textId="69A06E0D" w:rsidR="00232635" w:rsidRDefault="00232635" w:rsidP="00232635">
      <w:pPr>
        <w:rPr>
          <w:rFonts w:cstheme="minorHAnsi"/>
          <w:b/>
          <w:u w:val="single"/>
        </w:rPr>
      </w:pPr>
    </w:p>
    <w:p w14:paraId="4AAAE900" w14:textId="4C9AB1B0" w:rsidR="00670A8A" w:rsidRPr="00670A8A" w:rsidRDefault="00670A8A" w:rsidP="00232635">
      <w:pPr>
        <w:rPr>
          <w:rFonts w:cstheme="minorHAnsi"/>
          <w:bCs/>
        </w:rPr>
      </w:pPr>
      <w:proofErr w:type="gramStart"/>
      <w:r w:rsidRPr="00670A8A">
        <w:rPr>
          <w:rFonts w:cstheme="minorHAnsi"/>
          <w:bCs/>
        </w:rPr>
        <w:t>The FY23</w:t>
      </w:r>
      <w:proofErr w:type="gramEnd"/>
      <w:r w:rsidRPr="00670A8A">
        <w:rPr>
          <w:rFonts w:cstheme="minorHAnsi"/>
          <w:bCs/>
        </w:rPr>
        <w:t xml:space="preserve"> </w:t>
      </w:r>
      <w:r>
        <w:rPr>
          <w:rFonts w:cstheme="minorHAnsi"/>
          <w:bCs/>
        </w:rPr>
        <w:t>was presented to the Board for review and comment.  There was one audit finding that was expected as it relates to the replacement reserve contribution.</w:t>
      </w:r>
    </w:p>
    <w:p w14:paraId="4E050C7C" w14:textId="77777777" w:rsidR="00232635" w:rsidRDefault="00232635" w:rsidP="00232635">
      <w:pPr>
        <w:rPr>
          <w:rFonts w:cstheme="minorHAnsi"/>
          <w:bCs/>
        </w:rPr>
      </w:pPr>
    </w:p>
    <w:p w14:paraId="4C1C6B2C" w14:textId="77777777" w:rsidR="00232635" w:rsidRPr="00A13246" w:rsidRDefault="00232635" w:rsidP="002326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Pr="00A13246">
        <w:rPr>
          <w:rFonts w:cstheme="minorHAnsi"/>
          <w:b/>
          <w:u w:val="single"/>
        </w:rPr>
        <w:t>XECUTIVE REPORT</w:t>
      </w:r>
    </w:p>
    <w:p w14:paraId="79484342" w14:textId="5DFED9EB" w:rsidR="00232635" w:rsidRDefault="00232635" w:rsidP="00232635">
      <w:r>
        <w:t xml:space="preserve">B. Brown updated the Board on </w:t>
      </w:r>
      <w:proofErr w:type="gramStart"/>
      <w:r w:rsidR="00670A8A">
        <w:t>day to day</w:t>
      </w:r>
      <w:proofErr w:type="gramEnd"/>
      <w:r w:rsidR="00670A8A">
        <w:t xml:space="preserve"> operations.  Trash continues to be a problem.  Notices went out to all residents and a meeting is scheduled.</w:t>
      </w:r>
    </w:p>
    <w:p w14:paraId="14FB036F" w14:textId="7CBF84D9" w:rsidR="00667438" w:rsidRDefault="00667438" w:rsidP="00232635"/>
    <w:p w14:paraId="5A587CA1" w14:textId="15CBCFBB" w:rsidR="00667438" w:rsidRDefault="00667438" w:rsidP="00232635">
      <w:r>
        <w:t>B. Brown gave an update on relocation and status of the LIHTC application and attempts to secure gap financing.</w:t>
      </w:r>
    </w:p>
    <w:p w14:paraId="46ECF4A7" w14:textId="0B727B98" w:rsidR="00667438" w:rsidRDefault="00667438" w:rsidP="00232635"/>
    <w:p w14:paraId="41FC304A" w14:textId="393BD86A" w:rsidR="00667438" w:rsidRDefault="00667438" w:rsidP="00232635">
      <w:r>
        <w:t>B. Brown gave an update on communications with HUD regarding the corrective action plan.</w:t>
      </w:r>
    </w:p>
    <w:p w14:paraId="47EA21C4" w14:textId="7C1E2C13" w:rsidR="00667438" w:rsidRDefault="00667438" w:rsidP="00232635"/>
    <w:p w14:paraId="2C8DC6DF" w14:textId="604D03C1" w:rsidR="00667438" w:rsidRDefault="00667438" w:rsidP="00232635">
      <w:r>
        <w:t>There was a discussion around the establishment of a 501c3 vs a 501c4.</w:t>
      </w:r>
    </w:p>
    <w:p w14:paraId="644937BB" w14:textId="77777777" w:rsidR="00232635" w:rsidRDefault="00232635" w:rsidP="00232635"/>
    <w:p w14:paraId="47515410" w14:textId="2B345BF5" w:rsidR="00232635" w:rsidRDefault="00232635" w:rsidP="00232635">
      <w:r>
        <w:t xml:space="preserve">B. Brown updated the Board on the security of 199 Grove Way and that fencing would </w:t>
      </w:r>
      <w:proofErr w:type="gramStart"/>
      <w:r w:rsidR="00670A8A">
        <w:t>locked</w:t>
      </w:r>
      <w:proofErr w:type="gramEnd"/>
      <w:r w:rsidR="00670A8A">
        <w:t xml:space="preserve"> down during </w:t>
      </w:r>
      <w:proofErr w:type="spellStart"/>
      <w:r w:rsidR="00670A8A">
        <w:t>non business</w:t>
      </w:r>
      <w:proofErr w:type="spellEnd"/>
      <w:r w:rsidR="00670A8A">
        <w:t xml:space="preserve"> hours once </w:t>
      </w:r>
      <w:r w:rsidR="00667438">
        <w:t>the last resident was relocated.</w:t>
      </w:r>
    </w:p>
    <w:p w14:paraId="1612BE7C" w14:textId="77777777" w:rsidR="00232635" w:rsidRDefault="00232635" w:rsidP="00232635"/>
    <w:p w14:paraId="735BB210" w14:textId="70D60807" w:rsidR="00232635" w:rsidRDefault="00667438" w:rsidP="00232635">
      <w:r>
        <w:t>B. Brown updated the Board on the domestic shooting incident.</w:t>
      </w:r>
    </w:p>
    <w:p w14:paraId="1FCB08E6" w14:textId="77777777" w:rsidR="00232635" w:rsidRDefault="00232635" w:rsidP="00232635"/>
    <w:p w14:paraId="4B212769" w14:textId="77777777" w:rsidR="00232635" w:rsidRDefault="00232635" w:rsidP="00232635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190B89F7" w14:textId="1C0C814A" w:rsidR="00232635" w:rsidRDefault="00667438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None</w:t>
      </w:r>
    </w:p>
    <w:p w14:paraId="39D2533F" w14:textId="77777777" w:rsidR="00232635" w:rsidRDefault="00232635" w:rsidP="00232635">
      <w:pPr>
        <w:rPr>
          <w:rFonts w:cstheme="minorHAnsi"/>
          <w:b/>
          <w:u w:val="single"/>
        </w:rPr>
      </w:pPr>
    </w:p>
    <w:p w14:paraId="4533AFE3" w14:textId="76DA8FFA" w:rsidR="00232635" w:rsidRPr="00292240" w:rsidRDefault="00232635" w:rsidP="00232635">
      <w:pPr>
        <w:rPr>
          <w:rFonts w:cstheme="minorHAnsi"/>
          <w:b/>
          <w:u w:val="single"/>
        </w:rPr>
      </w:pPr>
      <w:r w:rsidRPr="00292240">
        <w:rPr>
          <w:rFonts w:cstheme="minorHAnsi"/>
          <w:b/>
          <w:u w:val="single"/>
        </w:rPr>
        <w:t>EXECUTIVE SESSION</w:t>
      </w:r>
    </w:p>
    <w:p w14:paraId="6AEF793E" w14:textId="77777777" w:rsidR="00232635" w:rsidRDefault="00232635" w:rsidP="00232635">
      <w:pPr>
        <w:rPr>
          <w:rFonts w:cstheme="minorHAnsi"/>
          <w:bCs/>
        </w:rPr>
      </w:pPr>
    </w:p>
    <w:p w14:paraId="000B414E" w14:textId="671E7166" w:rsidR="00232635" w:rsidRDefault="00667438" w:rsidP="00232635">
      <w:pPr>
        <w:rPr>
          <w:rFonts w:cstheme="minorHAnsi"/>
          <w:bCs/>
        </w:rPr>
      </w:pPr>
      <w:r>
        <w:rPr>
          <w:rFonts w:cstheme="minorHAnsi"/>
          <w:bCs/>
        </w:rPr>
        <w:t>E. Schumacher</w:t>
      </w:r>
      <w:r w:rsidR="00232635">
        <w:rPr>
          <w:rFonts w:cstheme="minorHAnsi"/>
          <w:bCs/>
        </w:rPr>
        <w:t xml:space="preserve"> made a motion to go into Executive Session to discuss real estate transactions, seconded by </w:t>
      </w:r>
      <w:r>
        <w:rPr>
          <w:rFonts w:cstheme="minorHAnsi"/>
          <w:bCs/>
        </w:rPr>
        <w:t>J. Griffith</w:t>
      </w:r>
      <w:r w:rsidR="00232635">
        <w:rPr>
          <w:rFonts w:cstheme="minorHAnsi"/>
          <w:bCs/>
        </w:rPr>
        <w:t>.</w:t>
      </w:r>
    </w:p>
    <w:p w14:paraId="4AD4F187" w14:textId="77777777" w:rsidR="00232635" w:rsidRDefault="00232635" w:rsidP="00232635">
      <w:pPr>
        <w:rPr>
          <w:rFonts w:cstheme="minorHAnsi"/>
          <w:bCs/>
        </w:rPr>
      </w:pPr>
    </w:p>
    <w:p w14:paraId="6642979E" w14:textId="48B15BFD" w:rsidR="00232635" w:rsidRDefault="00232635" w:rsidP="00232635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 xml:space="preserve">D. Jackson, </w:t>
      </w:r>
      <w:r w:rsidR="003471E4">
        <w:rPr>
          <w:rFonts w:cstheme="minorHAnsi"/>
        </w:rPr>
        <w:t xml:space="preserve">K. </w:t>
      </w:r>
      <w:r>
        <w:rPr>
          <w:rFonts w:cstheme="minorHAnsi"/>
        </w:rPr>
        <w:t>Parrish, J. Griffith</w:t>
      </w:r>
    </w:p>
    <w:p w14:paraId="23BF6C21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</w:p>
    <w:p w14:paraId="01A3FEC4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</w:p>
    <w:p w14:paraId="592925B5" w14:textId="7F5B3174" w:rsidR="00232635" w:rsidRDefault="00232635" w:rsidP="003471E4">
      <w:pPr>
        <w:pStyle w:val="NoSpacing"/>
        <w:spacing w:line="276" w:lineRule="auto"/>
      </w:pPr>
      <w:r>
        <w:rPr>
          <w:rFonts w:cstheme="minorHAnsi"/>
        </w:rPr>
        <w:t xml:space="preserve">Questions from the public were </w:t>
      </w:r>
      <w:r w:rsidR="003471E4">
        <w:rPr>
          <w:rFonts w:cstheme="minorHAnsi"/>
        </w:rPr>
        <w:t>answered.</w:t>
      </w:r>
    </w:p>
    <w:p w14:paraId="1A986F47" w14:textId="77777777" w:rsidR="00232635" w:rsidRDefault="00232635" w:rsidP="00232635"/>
    <w:p w14:paraId="64F1C2C5" w14:textId="6E0A8A8A" w:rsidR="00232635" w:rsidRDefault="00232635" w:rsidP="00232635">
      <w:r>
        <w:t xml:space="preserve">On motion by </w:t>
      </w:r>
      <w:r w:rsidR="00667438">
        <w:t>E. Schumacher</w:t>
      </w:r>
      <w:r>
        <w:t xml:space="preserve"> and seconded by J. Griffith the board unanimously voted to adjourn.</w:t>
      </w:r>
    </w:p>
    <w:p w14:paraId="04A6B94B" w14:textId="7A282810" w:rsidR="00232635" w:rsidRDefault="00232635" w:rsidP="00232635">
      <w:pPr>
        <w:rPr>
          <w:rFonts w:cstheme="minorHAnsi"/>
        </w:rPr>
      </w:pPr>
    </w:p>
    <w:p w14:paraId="7195E3AC" w14:textId="77777777" w:rsidR="00C20F05" w:rsidRPr="00A13246" w:rsidRDefault="00C20F05" w:rsidP="00232635">
      <w:pPr>
        <w:rPr>
          <w:rFonts w:cstheme="minorHAnsi"/>
        </w:rPr>
      </w:pPr>
    </w:p>
    <w:p w14:paraId="0B1F2B7F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</w:p>
    <w:p w14:paraId="45D451EC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</w:t>
      </w:r>
    </w:p>
    <w:p w14:paraId="7D5799B5" w14:textId="77777777" w:rsidR="00232635" w:rsidRPr="00A13246" w:rsidRDefault="00232635" w:rsidP="00232635">
      <w:pPr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24B09FD4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p w14:paraId="0BD0A90E" w14:textId="44A31426" w:rsidR="00F75160" w:rsidRDefault="00F75160" w:rsidP="00232635"/>
    <w:sectPr w:rsidR="00F75160" w:rsidSect="003471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1B78" w14:textId="77777777" w:rsidR="000F13C8" w:rsidRDefault="000F13C8" w:rsidP="00877B4D">
      <w:r>
        <w:separator/>
      </w:r>
    </w:p>
  </w:endnote>
  <w:endnote w:type="continuationSeparator" w:id="0">
    <w:p w14:paraId="6EABFA6E" w14:textId="77777777" w:rsidR="000F13C8" w:rsidRDefault="000F13C8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10B" w14:textId="77777777" w:rsidR="000F13C8" w:rsidRDefault="000F13C8" w:rsidP="00877B4D">
      <w:r>
        <w:separator/>
      </w:r>
    </w:p>
  </w:footnote>
  <w:footnote w:type="continuationSeparator" w:id="0">
    <w:p w14:paraId="5DAE1CD8" w14:textId="77777777" w:rsidR="000F13C8" w:rsidRDefault="000F13C8" w:rsidP="0087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822CA"/>
    <w:rsid w:val="000B5B11"/>
    <w:rsid w:val="000B7E46"/>
    <w:rsid w:val="000F13C8"/>
    <w:rsid w:val="00106097"/>
    <w:rsid w:val="00191BBE"/>
    <w:rsid w:val="001D1BDE"/>
    <w:rsid w:val="00232635"/>
    <w:rsid w:val="00291DDF"/>
    <w:rsid w:val="00312C9E"/>
    <w:rsid w:val="003471E4"/>
    <w:rsid w:val="00373CCF"/>
    <w:rsid w:val="004036DA"/>
    <w:rsid w:val="0043280E"/>
    <w:rsid w:val="00441028"/>
    <w:rsid w:val="005E6117"/>
    <w:rsid w:val="00610461"/>
    <w:rsid w:val="00664902"/>
    <w:rsid w:val="00667438"/>
    <w:rsid w:val="00670A8A"/>
    <w:rsid w:val="00704B09"/>
    <w:rsid w:val="00722A71"/>
    <w:rsid w:val="007234FB"/>
    <w:rsid w:val="007B4B2A"/>
    <w:rsid w:val="008073BD"/>
    <w:rsid w:val="00846669"/>
    <w:rsid w:val="00876FC9"/>
    <w:rsid w:val="00877B4D"/>
    <w:rsid w:val="00882FDB"/>
    <w:rsid w:val="008B5DD1"/>
    <w:rsid w:val="008D1A4A"/>
    <w:rsid w:val="00904FBA"/>
    <w:rsid w:val="00960AFC"/>
    <w:rsid w:val="00A8489D"/>
    <w:rsid w:val="00AA4199"/>
    <w:rsid w:val="00B327FD"/>
    <w:rsid w:val="00C03F16"/>
    <w:rsid w:val="00C20F05"/>
    <w:rsid w:val="00C56995"/>
    <w:rsid w:val="00C67A44"/>
    <w:rsid w:val="00CA1B34"/>
    <w:rsid w:val="00CB6752"/>
    <w:rsid w:val="00CD3B55"/>
    <w:rsid w:val="00CD5583"/>
    <w:rsid w:val="00CF1419"/>
    <w:rsid w:val="00CF2D74"/>
    <w:rsid w:val="00DA7C0B"/>
    <w:rsid w:val="00DC483C"/>
    <w:rsid w:val="00E00EC4"/>
    <w:rsid w:val="00E63ACB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NoSpacing">
    <w:name w:val="No Spacing"/>
    <w:uiPriority w:val="1"/>
    <w:qFormat/>
    <w:rsid w:val="002326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FFDFF-3948-4DAA-BB1C-E70210FBB2BF}"/>
</file>

<file path=customXml/itemProps3.xml><?xml version="1.0" encoding="utf-8"?>
<ds:datastoreItem xmlns:ds="http://schemas.openxmlformats.org/officeDocument/2006/customXml" ds:itemID="{50362B75-0CDF-4C5B-A6D6-2695555497D7}"/>
</file>

<file path=customXml/itemProps4.xml><?xml version="1.0" encoding="utf-8"?>
<ds:datastoreItem xmlns:ds="http://schemas.openxmlformats.org/officeDocument/2006/customXml" ds:itemID="{5A14232B-E371-42E3-9BDE-7511968D6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3</cp:revision>
  <cp:lastPrinted>2023-03-13T20:38:00Z</cp:lastPrinted>
  <dcterms:created xsi:type="dcterms:W3CDTF">2023-04-05T20:41:00Z</dcterms:created>
  <dcterms:modified xsi:type="dcterms:W3CDTF">2023-04-06T13:52:00Z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