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D92B" w14:textId="7F7047BA" w:rsidR="00F75160" w:rsidRPr="00291DDF" w:rsidRDefault="00232635">
      <w:pPr>
        <w:rPr>
          <w:sz w:val="8"/>
          <w:szCs w:val="8"/>
        </w:rPr>
      </w:pPr>
      <w:r>
        <w:rPr>
          <w:noProof/>
        </w:rPr>
        <w:drawing>
          <wp:anchor distT="0" distB="0" distL="114300" distR="114300" simplePos="0" relativeHeight="251666432" behindDoc="0" locked="0" layoutInCell="1" allowOverlap="1" wp14:anchorId="5DABB38C" wp14:editId="2B0A3757">
            <wp:simplePos x="0" y="0"/>
            <wp:positionH relativeFrom="margin">
              <wp:posOffset>0</wp:posOffset>
            </wp:positionH>
            <wp:positionV relativeFrom="paragraph">
              <wp:posOffset>261</wp:posOffset>
            </wp:positionV>
            <wp:extent cx="2157095" cy="876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extLst>
                        <a:ext uri="{28A0092B-C50C-407E-A947-70E740481C1C}">
                          <a14:useLocalDpi xmlns:a14="http://schemas.microsoft.com/office/drawing/2010/main" val="0"/>
                        </a:ext>
                      </a:extLst>
                    </a:blip>
                    <a:stretch>
                      <a:fillRect/>
                    </a:stretch>
                  </pic:blipFill>
                  <pic:spPr>
                    <a:xfrm>
                      <a:off x="0" y="0"/>
                      <a:ext cx="2157095" cy="876300"/>
                    </a:xfrm>
                    <a:prstGeom prst="rect">
                      <a:avLst/>
                    </a:prstGeom>
                  </pic:spPr>
                </pic:pic>
              </a:graphicData>
            </a:graphic>
            <wp14:sizeRelH relativeFrom="margin">
              <wp14:pctWidth>0</wp14:pctWidth>
            </wp14:sizeRelH>
            <wp14:sizeRelV relativeFrom="margin">
              <wp14:pctHeight>0</wp14:pctHeight>
            </wp14:sizeRelV>
          </wp:anchor>
        </w:drawing>
      </w:r>
      <w:r w:rsidR="00291DDF">
        <w:br w:type="textWrapping" w:clear="all"/>
      </w:r>
    </w:p>
    <w:p w14:paraId="52F368EB" w14:textId="371CC066" w:rsidR="00CD3B55" w:rsidRPr="00CD3B55" w:rsidRDefault="0043280E" w:rsidP="00CD5583">
      <w:pPr>
        <w:rPr>
          <w:rFonts w:cstheme="minorHAnsi"/>
          <w:iCs/>
          <w:color w:val="3B4E71"/>
          <w:sz w:val="8"/>
          <w:szCs w:val="8"/>
        </w:rPr>
      </w:pPr>
      <w:r>
        <w:rPr>
          <w:noProof/>
        </w:rPr>
        <mc:AlternateContent>
          <mc:Choice Requires="wps">
            <w:drawing>
              <wp:anchor distT="0" distB="0" distL="114300" distR="114300" simplePos="0" relativeHeight="251663360" behindDoc="0" locked="0" layoutInCell="1" allowOverlap="1" wp14:anchorId="254EFA80" wp14:editId="1721F4A2">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F954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" strokecolor="black [3200]" strokeweight=".5pt">
                <v:stroke joinstyle="miter"/>
              </v:line>
            </w:pict>
          </mc:Fallback>
        </mc:AlternateContent>
      </w:r>
    </w:p>
    <w:p w14:paraId="3DB853EF" w14:textId="77777777" w:rsidR="0043280E" w:rsidRPr="0043280E" w:rsidRDefault="0043280E" w:rsidP="00CD5583">
      <w:pPr>
        <w:rPr>
          <w:rFonts w:cstheme="minorHAnsi"/>
          <w:iCs/>
          <w:color w:val="3B4E71"/>
          <w:sz w:val="6"/>
          <w:szCs w:val="6"/>
        </w:rPr>
      </w:pPr>
    </w:p>
    <w:p w14:paraId="1784F675" w14:textId="034BA20D" w:rsidR="00CD5583" w:rsidRPr="00882FDB" w:rsidRDefault="007B4B2A" w:rsidP="00CD5583">
      <w:pPr>
        <w:rPr>
          <w:rFonts w:cstheme="minorHAnsi"/>
          <w:iCs/>
          <w:color w:val="3B4E71"/>
          <w:sz w:val="23"/>
          <w:szCs w:val="23"/>
        </w:rPr>
      </w:pPr>
      <w:r>
        <w:rPr>
          <w:rFonts w:cstheme="minorHAnsi"/>
          <w:iCs/>
          <w:color w:val="3B4E71"/>
          <w:sz w:val="23"/>
          <w:szCs w:val="23"/>
        </w:rPr>
        <w:t xml:space="preserve">  </w:t>
      </w:r>
      <w:r w:rsidR="008D1A4A" w:rsidRPr="00882FDB">
        <w:rPr>
          <w:rFonts w:cstheme="minorHAnsi"/>
          <w:iCs/>
          <w:color w:val="3B4E71"/>
          <w:sz w:val="23"/>
          <w:szCs w:val="23"/>
        </w:rPr>
        <w:t xml:space="preserve">Providing </w:t>
      </w:r>
      <w:r w:rsidR="00CD5583" w:rsidRPr="00882FDB">
        <w:rPr>
          <w:rFonts w:cstheme="minorHAnsi"/>
          <w:iCs/>
          <w:color w:val="3B4E71"/>
          <w:sz w:val="23"/>
          <w:szCs w:val="23"/>
        </w:rPr>
        <w:t xml:space="preserve">Quality </w:t>
      </w:r>
      <w:r w:rsidR="008D1A4A" w:rsidRPr="00882FDB">
        <w:rPr>
          <w:rFonts w:cstheme="minorHAnsi"/>
          <w:iCs/>
          <w:color w:val="3B4E71"/>
          <w:sz w:val="23"/>
          <w:szCs w:val="23"/>
        </w:rPr>
        <w:t xml:space="preserve">Affordable Housing </w:t>
      </w:r>
      <w:r w:rsidR="00CD5583" w:rsidRPr="00882FDB">
        <w:rPr>
          <w:rFonts w:cstheme="minorHAnsi"/>
          <w:iCs/>
          <w:color w:val="3B4E71"/>
          <w:sz w:val="23"/>
          <w:szCs w:val="23"/>
        </w:rPr>
        <w:t xml:space="preserve">that Promotes Dignity, Pride and Opportunity in </w:t>
      </w:r>
      <w:r w:rsidR="00882FDB" w:rsidRPr="00882FDB">
        <w:rPr>
          <w:rFonts w:cstheme="minorHAnsi"/>
          <w:iCs/>
          <w:color w:val="3B4E71"/>
          <w:sz w:val="23"/>
          <w:szCs w:val="23"/>
        </w:rPr>
        <w:t>Roswell</w:t>
      </w:r>
      <w:r w:rsidR="00CD5583" w:rsidRPr="00882FDB">
        <w:rPr>
          <w:rFonts w:cstheme="minorHAnsi"/>
          <w:iCs/>
          <w:color w:val="3B4E71"/>
          <w:sz w:val="23"/>
          <w:szCs w:val="23"/>
        </w:rPr>
        <w:t>, GA</w:t>
      </w:r>
    </w:p>
    <w:p w14:paraId="06D2179C" w14:textId="7BAAE00E" w:rsidR="008B5DD1" w:rsidRDefault="008B5DD1" w:rsidP="00F75160">
      <w:pPr>
        <w:ind w:left="-450" w:firstLine="450"/>
        <w:rPr>
          <w:rFonts w:cstheme="minorHAnsi"/>
        </w:rPr>
      </w:pPr>
    </w:p>
    <w:p w14:paraId="3125196A" w14:textId="77777777" w:rsidR="00232635" w:rsidRPr="00A13246" w:rsidRDefault="00232635" w:rsidP="003471E4">
      <w:pPr>
        <w:jc w:val="center"/>
        <w:rPr>
          <w:rFonts w:eastAsia="Times New Roman" w:cstheme="minorHAnsi"/>
        </w:rPr>
      </w:pPr>
      <w:r w:rsidRPr="00A13246">
        <w:rPr>
          <w:rFonts w:eastAsia="Times New Roman" w:cstheme="minorHAnsi"/>
          <w:b/>
          <w:bCs/>
          <w:color w:val="000000"/>
        </w:rPr>
        <w:t>Meeting Minutes</w:t>
      </w:r>
    </w:p>
    <w:p w14:paraId="774CCACA" w14:textId="77777777" w:rsidR="00232635" w:rsidRPr="00A13246" w:rsidRDefault="00232635" w:rsidP="00232635">
      <w:pPr>
        <w:jc w:val="center"/>
        <w:rPr>
          <w:rFonts w:eastAsia="Times New Roman" w:cstheme="minorHAnsi"/>
        </w:rPr>
      </w:pPr>
      <w:r w:rsidRPr="00A13246">
        <w:rPr>
          <w:rFonts w:eastAsia="Times New Roman" w:cstheme="minorHAnsi"/>
          <w:b/>
          <w:bCs/>
          <w:color w:val="000000"/>
        </w:rPr>
        <w:t>Housing Authority of the City of Roswell Board of Commissioners</w:t>
      </w:r>
    </w:p>
    <w:p w14:paraId="580C9052" w14:textId="77777777" w:rsidR="00232635" w:rsidRPr="00A13246" w:rsidRDefault="00232635" w:rsidP="00232635">
      <w:pPr>
        <w:jc w:val="center"/>
        <w:rPr>
          <w:rFonts w:eastAsia="Times New Roman" w:cstheme="minorHAnsi"/>
          <w:b/>
          <w:bCs/>
          <w:color w:val="000000"/>
        </w:rPr>
      </w:pPr>
      <w:r w:rsidRPr="00A13246">
        <w:rPr>
          <w:rFonts w:eastAsia="Times New Roman" w:cstheme="minorHAnsi"/>
          <w:b/>
          <w:bCs/>
          <w:color w:val="000000"/>
        </w:rPr>
        <w:t xml:space="preserve">Regular Board Meeting </w:t>
      </w:r>
    </w:p>
    <w:p w14:paraId="75096F6E" w14:textId="77777777" w:rsidR="00232635" w:rsidRPr="00A13246" w:rsidRDefault="00232635" w:rsidP="00232635">
      <w:pPr>
        <w:jc w:val="center"/>
        <w:rPr>
          <w:rFonts w:eastAsia="Times New Roman" w:cstheme="minorHAnsi"/>
        </w:rPr>
      </w:pPr>
      <w:r w:rsidRPr="00A13246">
        <w:rPr>
          <w:rFonts w:eastAsia="Times New Roman" w:cstheme="minorHAnsi"/>
          <w:b/>
          <w:bCs/>
          <w:color w:val="000000"/>
        </w:rPr>
        <w:t>199 Grove Way, Roswell, GA 30075</w:t>
      </w:r>
    </w:p>
    <w:p w14:paraId="0604C068" w14:textId="3FD398FF" w:rsidR="00232635" w:rsidRPr="00A13246" w:rsidRDefault="00570F92" w:rsidP="00232635">
      <w:pPr>
        <w:jc w:val="center"/>
        <w:rPr>
          <w:rFonts w:cstheme="minorHAnsi"/>
        </w:rPr>
      </w:pPr>
      <w:r>
        <w:rPr>
          <w:rFonts w:eastAsia="Times New Roman" w:cstheme="minorHAnsi"/>
          <w:color w:val="000000"/>
        </w:rPr>
        <w:t>April 11</w:t>
      </w:r>
      <w:r w:rsidR="00232635" w:rsidRPr="00A13246">
        <w:rPr>
          <w:rFonts w:eastAsia="Times New Roman" w:cstheme="minorHAnsi"/>
          <w:color w:val="000000"/>
        </w:rPr>
        <w:t xml:space="preserve">, </w:t>
      </w:r>
      <w:proofErr w:type="gramStart"/>
      <w:r w:rsidR="00232635" w:rsidRPr="00A13246">
        <w:rPr>
          <w:rFonts w:eastAsia="Times New Roman" w:cstheme="minorHAnsi"/>
          <w:color w:val="000000"/>
        </w:rPr>
        <w:t>202</w:t>
      </w:r>
      <w:r w:rsidR="00232635">
        <w:rPr>
          <w:rFonts w:eastAsia="Times New Roman" w:cstheme="minorHAnsi"/>
          <w:color w:val="000000"/>
        </w:rPr>
        <w:t>3</w:t>
      </w:r>
      <w:proofErr w:type="gramEnd"/>
      <w:r w:rsidR="00232635" w:rsidRPr="00A13246">
        <w:rPr>
          <w:rFonts w:eastAsia="Times New Roman" w:cstheme="minorHAnsi"/>
          <w:color w:val="000000"/>
        </w:rPr>
        <w:t> 12:00 p.m.</w:t>
      </w:r>
    </w:p>
    <w:p w14:paraId="7F56098E" w14:textId="77777777" w:rsidR="00232635" w:rsidRPr="00A13246" w:rsidRDefault="00232635" w:rsidP="00232635">
      <w:pPr>
        <w:rPr>
          <w:rFonts w:cstheme="minorHAnsi"/>
          <w:b/>
        </w:rPr>
      </w:pPr>
    </w:p>
    <w:p w14:paraId="22B97A22" w14:textId="77777777" w:rsidR="00232635" w:rsidRPr="00A13246" w:rsidRDefault="00232635" w:rsidP="00232635">
      <w:pPr>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08F3368" w14:textId="3759DA40" w:rsidR="00232635" w:rsidRPr="00A13246" w:rsidRDefault="00232635" w:rsidP="00232635">
      <w:pPr>
        <w:pStyle w:val="NoSpacing"/>
        <w:spacing w:line="276" w:lineRule="auto"/>
        <w:rPr>
          <w:rFonts w:cstheme="minorHAnsi"/>
        </w:rPr>
      </w:pPr>
      <w:r w:rsidRPr="00A13246">
        <w:rPr>
          <w:rFonts w:cstheme="minorHAnsi"/>
        </w:rPr>
        <w:t>Karen Parrish – Chair</w:t>
      </w:r>
      <w:r w:rsidR="00610461">
        <w:rPr>
          <w:rFonts w:cstheme="minorHAnsi"/>
        </w:rPr>
        <w:tab/>
      </w:r>
      <w:r w:rsidR="00610461">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50B3FA71" w14:textId="77777777" w:rsidR="00232635" w:rsidRPr="00A13246" w:rsidRDefault="00232635" w:rsidP="00232635">
      <w:pPr>
        <w:rPr>
          <w:rFonts w:cstheme="minorHAnsi"/>
        </w:rPr>
      </w:pPr>
      <w:r w:rsidRPr="00A13246">
        <w:rPr>
          <w:rFonts w:cstheme="minorHAnsi"/>
        </w:rPr>
        <w:t>Eric Schumacher - Commissioner</w:t>
      </w:r>
      <w:r w:rsidRPr="00A13246">
        <w:rPr>
          <w:rFonts w:cstheme="minorHAnsi"/>
        </w:rPr>
        <w:tab/>
      </w:r>
      <w:r w:rsidRPr="00A13246">
        <w:rPr>
          <w:rFonts w:cstheme="minorHAnsi"/>
        </w:rPr>
        <w:tab/>
      </w:r>
      <w:r w:rsidRPr="00A13246">
        <w:rPr>
          <w:rFonts w:cstheme="minorHAnsi"/>
        </w:rPr>
        <w:tab/>
      </w:r>
    </w:p>
    <w:p w14:paraId="239B9CD7" w14:textId="77777777" w:rsidR="00232635" w:rsidRDefault="00232635" w:rsidP="00232635">
      <w:pPr>
        <w:rPr>
          <w:rFonts w:cstheme="minorHAnsi"/>
        </w:rPr>
      </w:pPr>
      <w:r w:rsidRPr="00A13246">
        <w:rPr>
          <w:rFonts w:cstheme="minorHAnsi"/>
        </w:rPr>
        <w:t>Shenetra Gates – Resident Commissioner</w:t>
      </w:r>
      <w:r w:rsidRPr="00A13246">
        <w:rPr>
          <w:rFonts w:cstheme="minorHAnsi"/>
        </w:rPr>
        <w:tab/>
      </w:r>
      <w:r w:rsidRPr="00A13246">
        <w:rPr>
          <w:rFonts w:cstheme="minorHAnsi"/>
        </w:rPr>
        <w:tab/>
      </w:r>
      <w:r w:rsidRPr="00A13246">
        <w:rPr>
          <w:rFonts w:cstheme="minorHAnsi"/>
          <w:b/>
          <w:bCs/>
          <w:u w:val="single"/>
        </w:rPr>
        <w:t>Guests:</w:t>
      </w:r>
      <w:r w:rsidRPr="00A13246">
        <w:rPr>
          <w:rFonts w:cstheme="minorHAnsi"/>
        </w:rPr>
        <w:tab/>
      </w:r>
    </w:p>
    <w:p w14:paraId="23DCAB24" w14:textId="1A2A4BF9" w:rsidR="00232635" w:rsidRDefault="00232635" w:rsidP="00232635">
      <w:pPr>
        <w:ind w:left="5040" w:hanging="5040"/>
        <w:rPr>
          <w:rFonts w:cstheme="minorHAnsi"/>
        </w:rPr>
      </w:pPr>
      <w:r>
        <w:rPr>
          <w:rFonts w:cstheme="minorHAnsi"/>
        </w:rPr>
        <w:t>Donzell Jackson – Commissioner</w:t>
      </w:r>
      <w:r>
        <w:rPr>
          <w:rFonts w:cstheme="minorHAnsi"/>
        </w:rPr>
        <w:tab/>
      </w:r>
      <w:r w:rsidR="00570F92">
        <w:rPr>
          <w:rFonts w:cstheme="minorHAnsi"/>
        </w:rPr>
        <w:t xml:space="preserve">Delaney </w:t>
      </w:r>
      <w:proofErr w:type="spellStart"/>
      <w:r w:rsidR="00570F92">
        <w:rPr>
          <w:rFonts w:cstheme="minorHAnsi"/>
        </w:rPr>
        <w:t>Tarr</w:t>
      </w:r>
      <w:proofErr w:type="spellEnd"/>
      <w:r>
        <w:rPr>
          <w:rFonts w:cstheme="minorHAnsi"/>
        </w:rPr>
        <w:t>, Appen Media</w:t>
      </w:r>
    </w:p>
    <w:p w14:paraId="48E58753" w14:textId="77777777" w:rsidR="00232635" w:rsidRDefault="00232635" w:rsidP="00232635">
      <w:pPr>
        <w:ind w:left="5040" w:hanging="5040"/>
        <w:rPr>
          <w:rFonts w:cstheme="minorHAnsi"/>
        </w:rPr>
      </w:pPr>
      <w:r>
        <w:rPr>
          <w:rFonts w:cstheme="minorHAnsi"/>
        </w:rPr>
        <w:t>John Griffith - Commissioner</w:t>
      </w:r>
      <w:r>
        <w:rPr>
          <w:rFonts w:cstheme="minorHAnsi"/>
        </w:rPr>
        <w:tab/>
      </w:r>
    </w:p>
    <w:p w14:paraId="28855E6F" w14:textId="77777777" w:rsidR="00232635" w:rsidRPr="00A13246" w:rsidRDefault="00232635" w:rsidP="00232635">
      <w:pPr>
        <w:rPr>
          <w:rFonts w:cstheme="minorHAnsi"/>
          <w:b/>
        </w:rPr>
      </w:pPr>
    </w:p>
    <w:p w14:paraId="1F8495A7" w14:textId="77777777" w:rsidR="00232635" w:rsidRDefault="00232635" w:rsidP="00232635">
      <w:pPr>
        <w:rPr>
          <w:rFonts w:cstheme="minorHAnsi"/>
        </w:rPr>
      </w:pPr>
      <w:r w:rsidRPr="00A13246">
        <w:rPr>
          <w:rFonts w:cstheme="minorHAnsi"/>
          <w:b/>
          <w:u w:val="single"/>
        </w:rPr>
        <w:t>Absent:</w:t>
      </w:r>
      <w:r w:rsidRPr="00A13246">
        <w:rPr>
          <w:rFonts w:cstheme="minorHAnsi"/>
        </w:rPr>
        <w:t xml:space="preserve"> </w:t>
      </w:r>
      <w:r>
        <w:rPr>
          <w:rFonts w:cstheme="minorHAnsi"/>
        </w:rPr>
        <w:t xml:space="preserve"> </w:t>
      </w:r>
    </w:p>
    <w:p w14:paraId="3C6DEC87" w14:textId="77777777" w:rsidR="00232635" w:rsidRDefault="00232635" w:rsidP="00232635">
      <w:pPr>
        <w:rPr>
          <w:rFonts w:cstheme="minorHAnsi"/>
        </w:rPr>
      </w:pPr>
      <w:r>
        <w:rPr>
          <w:rFonts w:cstheme="minorHAnsi"/>
        </w:rPr>
        <w:t>None</w:t>
      </w:r>
    </w:p>
    <w:p w14:paraId="6017CE1C" w14:textId="77777777" w:rsidR="00232635" w:rsidRPr="00A13246" w:rsidRDefault="00232635" w:rsidP="00232635">
      <w:pPr>
        <w:pStyle w:val="NoSpacing"/>
        <w:spacing w:line="276" w:lineRule="auto"/>
        <w:rPr>
          <w:rFonts w:cstheme="minorHAnsi"/>
        </w:rPr>
      </w:pPr>
    </w:p>
    <w:p w14:paraId="0C4AE490" w14:textId="2831651D" w:rsidR="00232635" w:rsidRPr="00A13246" w:rsidRDefault="00232635" w:rsidP="00232635">
      <w:pPr>
        <w:pStyle w:val="NoSpacing"/>
        <w:spacing w:line="276" w:lineRule="auto"/>
        <w:rPr>
          <w:rFonts w:cstheme="minorHAnsi"/>
        </w:rPr>
      </w:pPr>
      <w:r w:rsidRPr="00A13246">
        <w:rPr>
          <w:rFonts w:cstheme="minorHAnsi"/>
        </w:rPr>
        <w:t xml:space="preserve">There being a quorum present, </w:t>
      </w:r>
      <w:r>
        <w:rPr>
          <w:rFonts w:cstheme="minorHAnsi"/>
        </w:rPr>
        <w:t>K. Parrish, Chairman</w:t>
      </w:r>
      <w:r w:rsidRPr="00A13246">
        <w:rPr>
          <w:rFonts w:cstheme="minorHAnsi"/>
        </w:rPr>
        <w:t xml:space="preserve"> called the meeting to order at 12:00 p.m.</w:t>
      </w:r>
      <w:r>
        <w:rPr>
          <w:rFonts w:cstheme="minorHAnsi"/>
        </w:rPr>
        <w:t xml:space="preserve">  </w:t>
      </w:r>
    </w:p>
    <w:p w14:paraId="302F1A5E" w14:textId="77777777" w:rsidR="00232635" w:rsidRPr="00A13246" w:rsidRDefault="00232635" w:rsidP="00232635">
      <w:pPr>
        <w:rPr>
          <w:rFonts w:cstheme="minorHAnsi"/>
          <w:b/>
        </w:rPr>
      </w:pPr>
    </w:p>
    <w:p w14:paraId="1A134884" w14:textId="77777777" w:rsidR="00232635" w:rsidRPr="00A13246" w:rsidRDefault="00232635" w:rsidP="00232635">
      <w:pPr>
        <w:pStyle w:val="NoSpacing"/>
        <w:spacing w:line="276" w:lineRule="auto"/>
        <w:rPr>
          <w:rFonts w:cstheme="minorHAnsi"/>
          <w:b/>
          <w:u w:val="single"/>
        </w:rPr>
      </w:pPr>
      <w:r w:rsidRPr="00A13246">
        <w:rPr>
          <w:rFonts w:cstheme="minorHAnsi"/>
          <w:b/>
          <w:u w:val="single"/>
        </w:rPr>
        <w:t>CHAIRMAN’S REPORT</w:t>
      </w:r>
    </w:p>
    <w:p w14:paraId="70D1A48D" w14:textId="2B6E9CC4" w:rsidR="00232635" w:rsidRDefault="00232635" w:rsidP="00232635">
      <w:pPr>
        <w:pStyle w:val="NoSpacing"/>
        <w:spacing w:line="276" w:lineRule="auto"/>
        <w:rPr>
          <w:rFonts w:cstheme="minorHAnsi"/>
          <w:bCs/>
        </w:rPr>
      </w:pPr>
      <w:r>
        <w:rPr>
          <w:rFonts w:cstheme="minorHAnsi"/>
          <w:bCs/>
        </w:rPr>
        <w:t>K. Parrish updated the Board on movement toward redevelopment application and the City’s commitment</w:t>
      </w:r>
      <w:r w:rsidR="00C22C55">
        <w:rPr>
          <w:rFonts w:cstheme="minorHAnsi"/>
          <w:bCs/>
        </w:rPr>
        <w:t xml:space="preserve">.  B. Brown answered questions regarding the Affordable Housing Coalition conference.  Karen updated on the meeting with board members and Senator Warnock’s staff who performed a site visit in their efforts to evaluate RHA’s grant application.  K. Parrish also gave an update on outreach to Representative McCormick’s office.  E. Schumacher gave credit to Karen and other board members on the hours of work towards getting commitments and support.  He also updated us on </w:t>
      </w:r>
      <w:proofErr w:type="gramStart"/>
      <w:r w:rsidR="00C22C55">
        <w:rPr>
          <w:rFonts w:cstheme="minorHAnsi"/>
          <w:bCs/>
        </w:rPr>
        <w:t>City’s</w:t>
      </w:r>
      <w:proofErr w:type="gramEnd"/>
      <w:r w:rsidR="00C22C55">
        <w:rPr>
          <w:rFonts w:cstheme="minorHAnsi"/>
          <w:bCs/>
        </w:rPr>
        <w:t xml:space="preserve"> zoning and variance approvals.</w:t>
      </w:r>
    </w:p>
    <w:p w14:paraId="765C50D0" w14:textId="62B2B6DB" w:rsidR="00670A8A" w:rsidRDefault="00670A8A" w:rsidP="00232635">
      <w:pPr>
        <w:pStyle w:val="NoSpacing"/>
        <w:spacing w:line="276" w:lineRule="auto"/>
        <w:rPr>
          <w:rFonts w:cstheme="minorHAnsi"/>
          <w:bCs/>
        </w:rPr>
      </w:pPr>
    </w:p>
    <w:p w14:paraId="7D1DE651" w14:textId="06AA422D" w:rsidR="00670A8A" w:rsidRDefault="00670A8A" w:rsidP="00232635">
      <w:pPr>
        <w:pStyle w:val="NoSpacing"/>
        <w:spacing w:line="276" w:lineRule="auto"/>
        <w:rPr>
          <w:rFonts w:cstheme="minorHAnsi"/>
          <w:bCs/>
        </w:rPr>
      </w:pPr>
      <w:r>
        <w:rPr>
          <w:rFonts w:cstheme="minorHAnsi"/>
          <w:bCs/>
        </w:rPr>
        <w:t xml:space="preserve">K. Parrish </w:t>
      </w:r>
      <w:r w:rsidR="00C22C55">
        <w:rPr>
          <w:rFonts w:cstheme="minorHAnsi"/>
          <w:bCs/>
        </w:rPr>
        <w:t xml:space="preserve">also updated the Board on </w:t>
      </w:r>
      <w:proofErr w:type="gramStart"/>
      <w:r w:rsidR="00C22C55">
        <w:rPr>
          <w:rFonts w:cstheme="minorHAnsi"/>
          <w:bCs/>
        </w:rPr>
        <w:t>City’s</w:t>
      </w:r>
      <w:proofErr w:type="gramEnd"/>
      <w:r w:rsidR="00C22C55">
        <w:rPr>
          <w:rFonts w:cstheme="minorHAnsi"/>
          <w:bCs/>
        </w:rPr>
        <w:t xml:space="preserve"> interest in awarding CDBG funds, RHA had applied for COVID CDBG and was asked if we were still interested in those funds which we were going to use for case management.  Given the recent relocation and current capacity the Executive Director and Board Chair felt that a better pathway forward would be to contract with CDA (who may be a grant recipient) to provide these services for our families rather than take this on as an independent activity.</w:t>
      </w:r>
    </w:p>
    <w:p w14:paraId="35A2A2B2" w14:textId="77777777" w:rsidR="00232635" w:rsidRDefault="00232635" w:rsidP="00232635">
      <w:pPr>
        <w:pStyle w:val="NoSpacing"/>
        <w:spacing w:line="276" w:lineRule="auto"/>
        <w:rPr>
          <w:rFonts w:cstheme="minorHAnsi"/>
          <w:bCs/>
        </w:rPr>
      </w:pPr>
    </w:p>
    <w:p w14:paraId="3B4848AD" w14:textId="77777777" w:rsidR="00232635" w:rsidRPr="00A13246" w:rsidRDefault="00232635" w:rsidP="00232635">
      <w:pPr>
        <w:pStyle w:val="NoSpacing"/>
        <w:spacing w:line="276" w:lineRule="auto"/>
        <w:rPr>
          <w:rFonts w:cstheme="minorHAnsi"/>
          <w:b/>
          <w:u w:val="single"/>
        </w:rPr>
      </w:pPr>
      <w:r w:rsidRPr="00A13246">
        <w:rPr>
          <w:rFonts w:cstheme="minorHAnsi"/>
          <w:b/>
          <w:u w:val="single"/>
        </w:rPr>
        <w:t>MINUTES</w:t>
      </w:r>
    </w:p>
    <w:p w14:paraId="5F18EFA9" w14:textId="00D448DC" w:rsidR="00232635" w:rsidRDefault="00232635" w:rsidP="00232635">
      <w:pPr>
        <w:pStyle w:val="NoSpacing"/>
        <w:spacing w:line="276" w:lineRule="auto"/>
      </w:pPr>
      <w:r w:rsidRPr="00A13246">
        <w:rPr>
          <w:rFonts w:cstheme="minorHAnsi"/>
        </w:rPr>
        <w:t xml:space="preserve">Minutes from </w:t>
      </w:r>
      <w:r>
        <w:rPr>
          <w:rFonts w:cstheme="minorHAnsi"/>
        </w:rPr>
        <w:t xml:space="preserve">the </w:t>
      </w:r>
      <w:r w:rsidR="00C22C55">
        <w:rPr>
          <w:rFonts w:cstheme="minorHAnsi"/>
        </w:rPr>
        <w:t>March</w:t>
      </w:r>
      <w:r w:rsidR="00670A8A">
        <w:rPr>
          <w:rFonts w:cstheme="minorHAnsi"/>
        </w:rPr>
        <w:t xml:space="preserve"> 14</w:t>
      </w:r>
      <w:r>
        <w:rPr>
          <w:rFonts w:cstheme="minorHAnsi"/>
        </w:rPr>
        <w:t xml:space="preserve">, </w:t>
      </w:r>
      <w:proofErr w:type="gramStart"/>
      <w:r>
        <w:rPr>
          <w:rFonts w:cstheme="minorHAnsi"/>
        </w:rPr>
        <w:t>202</w:t>
      </w:r>
      <w:r w:rsidR="001D1BDE">
        <w:rPr>
          <w:rFonts w:cstheme="minorHAnsi"/>
        </w:rPr>
        <w:t>3</w:t>
      </w:r>
      <w:proofErr w:type="gramEnd"/>
      <w:r>
        <w:rPr>
          <w:rFonts w:cstheme="minorHAnsi"/>
        </w:rPr>
        <w:t xml:space="preserve"> meeting were presented for approval</w:t>
      </w:r>
      <w:r>
        <w:t xml:space="preserve">. On motion by </w:t>
      </w:r>
      <w:r w:rsidR="00670A8A">
        <w:t>J. Griffith</w:t>
      </w:r>
      <w:r>
        <w:t xml:space="preserve"> and seconded by </w:t>
      </w:r>
      <w:r w:rsidR="00670A8A">
        <w:t>S. Gates</w:t>
      </w:r>
      <w:r>
        <w:t xml:space="preserve"> the minutes were approved with corrections.</w:t>
      </w:r>
    </w:p>
    <w:p w14:paraId="5AAF05ED" w14:textId="77777777" w:rsidR="00232635" w:rsidRDefault="00232635" w:rsidP="00232635">
      <w:pPr>
        <w:pStyle w:val="NoSpacing"/>
        <w:spacing w:line="276" w:lineRule="auto"/>
        <w:rPr>
          <w:rFonts w:cstheme="minorHAnsi"/>
        </w:rPr>
      </w:pPr>
    </w:p>
    <w:p w14:paraId="078345A5" w14:textId="2AE3A470" w:rsidR="00232635" w:rsidRDefault="00232635" w:rsidP="00232635">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 xml:space="preserve">D. Jackson, </w:t>
      </w:r>
      <w:r w:rsidR="00C20F05">
        <w:rPr>
          <w:rFonts w:cstheme="minorHAnsi"/>
        </w:rPr>
        <w:t xml:space="preserve">K. </w:t>
      </w:r>
      <w:r>
        <w:rPr>
          <w:rFonts w:cstheme="minorHAnsi"/>
        </w:rPr>
        <w:t>Parrish, J. Griffith</w:t>
      </w:r>
    </w:p>
    <w:p w14:paraId="521377AC" w14:textId="77777777" w:rsidR="00232635" w:rsidRDefault="00232635" w:rsidP="00232635">
      <w:pPr>
        <w:pStyle w:val="NoSpacing"/>
        <w:spacing w:line="276" w:lineRule="auto"/>
        <w:rPr>
          <w:rFonts w:cstheme="minorHAnsi"/>
        </w:rPr>
      </w:pPr>
      <w:r>
        <w:rPr>
          <w:rFonts w:cstheme="minorHAnsi"/>
        </w:rPr>
        <w:t>Nays:</w:t>
      </w:r>
      <w:r>
        <w:rPr>
          <w:rFonts w:cstheme="minorHAnsi"/>
        </w:rPr>
        <w:tab/>
        <w:t>None</w:t>
      </w:r>
    </w:p>
    <w:p w14:paraId="29F44BCB" w14:textId="77777777" w:rsidR="003471E4" w:rsidRDefault="003471E4" w:rsidP="00232635">
      <w:pPr>
        <w:rPr>
          <w:rFonts w:cstheme="minorHAnsi"/>
          <w:b/>
          <w:u w:val="single"/>
        </w:rPr>
      </w:pPr>
    </w:p>
    <w:p w14:paraId="4F8B93BA" w14:textId="41F9DF32" w:rsidR="00232635" w:rsidRPr="00A13246" w:rsidRDefault="00232635" w:rsidP="00232635">
      <w:pPr>
        <w:rPr>
          <w:rFonts w:cstheme="minorHAnsi"/>
          <w:b/>
          <w:u w:val="single"/>
        </w:rPr>
      </w:pPr>
      <w:r w:rsidRPr="00A13246">
        <w:rPr>
          <w:rFonts w:cstheme="minorHAnsi"/>
          <w:b/>
          <w:u w:val="single"/>
        </w:rPr>
        <w:lastRenderedPageBreak/>
        <w:t>FINANCIAL REPORTS</w:t>
      </w:r>
    </w:p>
    <w:p w14:paraId="38AF1971" w14:textId="69A06E0D" w:rsidR="00232635" w:rsidRDefault="00232635" w:rsidP="00232635">
      <w:pPr>
        <w:rPr>
          <w:rFonts w:cstheme="minorHAnsi"/>
          <w:b/>
          <w:u w:val="single"/>
        </w:rPr>
      </w:pPr>
    </w:p>
    <w:p w14:paraId="553408A0" w14:textId="60D59495" w:rsidR="00C22C55" w:rsidRDefault="00C22C55" w:rsidP="00232635">
      <w:pPr>
        <w:rPr>
          <w:rFonts w:cstheme="minorHAnsi"/>
          <w:bCs/>
        </w:rPr>
      </w:pPr>
      <w:r>
        <w:rPr>
          <w:rFonts w:cstheme="minorHAnsi"/>
          <w:bCs/>
        </w:rPr>
        <w:t>November 2022 financials were presented for review for Pelfrey Pines.  Acceptance of these financials was tabled until a more complete set of financials is complete.</w:t>
      </w:r>
    </w:p>
    <w:p w14:paraId="39E85EE6" w14:textId="77777777" w:rsidR="00C22C55" w:rsidRDefault="00C22C55" w:rsidP="00232635">
      <w:pPr>
        <w:rPr>
          <w:rFonts w:cstheme="minorHAnsi"/>
          <w:bCs/>
        </w:rPr>
      </w:pPr>
    </w:p>
    <w:p w14:paraId="2738BA3A" w14:textId="77777777" w:rsidR="00C22C55" w:rsidRDefault="00C22C55" w:rsidP="00232635">
      <w:pPr>
        <w:rPr>
          <w:rFonts w:cstheme="minorHAnsi"/>
          <w:bCs/>
        </w:rPr>
      </w:pPr>
    </w:p>
    <w:p w14:paraId="4C1C6B2C" w14:textId="228D711A" w:rsidR="00232635" w:rsidRPr="00A13246" w:rsidRDefault="00232635" w:rsidP="00232635">
      <w:pPr>
        <w:rPr>
          <w:rFonts w:cstheme="minorHAnsi"/>
          <w:b/>
          <w:u w:val="single"/>
        </w:rPr>
      </w:pPr>
      <w:r>
        <w:rPr>
          <w:rFonts w:cstheme="minorHAnsi"/>
          <w:b/>
          <w:u w:val="single"/>
        </w:rPr>
        <w:t>E</w:t>
      </w:r>
      <w:r w:rsidRPr="00A13246">
        <w:rPr>
          <w:rFonts w:cstheme="minorHAnsi"/>
          <w:b/>
          <w:u w:val="single"/>
        </w:rPr>
        <w:t>XECUTIVE REPORT</w:t>
      </w:r>
    </w:p>
    <w:p w14:paraId="79484342" w14:textId="3AEC9EF5" w:rsidR="00232635" w:rsidRDefault="00232635" w:rsidP="00232635">
      <w:r>
        <w:t xml:space="preserve">B. Brown updated the Board on </w:t>
      </w:r>
      <w:r w:rsidR="005D6C12">
        <w:t>day-to-day</w:t>
      </w:r>
      <w:r w:rsidR="00670A8A">
        <w:t xml:space="preserve"> operations.  Trash continues to be a problem.  Notices went out to all residents and a meeting is scheduled.</w:t>
      </w:r>
    </w:p>
    <w:p w14:paraId="14FB036F" w14:textId="7CBF84D9" w:rsidR="00667438" w:rsidRDefault="00667438" w:rsidP="00232635"/>
    <w:p w14:paraId="5A587CA1" w14:textId="15CBCFBB" w:rsidR="00667438" w:rsidRDefault="00667438" w:rsidP="00232635">
      <w:r>
        <w:t>B. Brown gave an update on relocation and status of the LIHTC application and attempts to secure gap financing.</w:t>
      </w:r>
    </w:p>
    <w:p w14:paraId="46ECF4A7" w14:textId="0B727B98" w:rsidR="00667438" w:rsidRDefault="00667438" w:rsidP="00232635"/>
    <w:p w14:paraId="41FC304A" w14:textId="393BD86A" w:rsidR="00667438" w:rsidRDefault="00667438" w:rsidP="00232635">
      <w:r>
        <w:t>B. Brown gave an update on communications with HUD regarding the corrective action plan.</w:t>
      </w:r>
    </w:p>
    <w:p w14:paraId="47EA21C4" w14:textId="7C1E2C13" w:rsidR="00667438" w:rsidRDefault="00667438" w:rsidP="00232635"/>
    <w:p w14:paraId="2C8DC6DF" w14:textId="21515889" w:rsidR="00667438" w:rsidRDefault="003E7A13" w:rsidP="00232635">
      <w:r>
        <w:t>B. Brown gave an update on occupancy and evictions in process.</w:t>
      </w:r>
    </w:p>
    <w:p w14:paraId="644937BB" w14:textId="77777777" w:rsidR="00232635" w:rsidRDefault="00232635" w:rsidP="00232635"/>
    <w:p w14:paraId="47515410" w14:textId="3E5A625B" w:rsidR="00232635" w:rsidRDefault="00232635" w:rsidP="00232635">
      <w:r>
        <w:t xml:space="preserve">B. Brown updated the Board on the security of 199 Grove Way and that fencing would </w:t>
      </w:r>
      <w:proofErr w:type="gramStart"/>
      <w:r w:rsidR="00670A8A">
        <w:t>locked</w:t>
      </w:r>
      <w:proofErr w:type="gramEnd"/>
      <w:r w:rsidR="00670A8A">
        <w:t xml:space="preserve"> down during </w:t>
      </w:r>
      <w:proofErr w:type="spellStart"/>
      <w:r w:rsidR="00670A8A">
        <w:t>non business</w:t>
      </w:r>
      <w:proofErr w:type="spellEnd"/>
      <w:r w:rsidR="00670A8A">
        <w:t xml:space="preserve"> hours once </w:t>
      </w:r>
      <w:r w:rsidR="00667438">
        <w:t>the last resident was relocated.</w:t>
      </w:r>
      <w:r w:rsidR="003E7A13">
        <w:t xml:space="preserve">  She informed the Board of the City’s request to use the 199 building for training exercises. There was some concern regarding liability.  B. Brown agreed to get liability waivers.</w:t>
      </w:r>
    </w:p>
    <w:p w14:paraId="1612BE7C" w14:textId="77777777" w:rsidR="00232635" w:rsidRDefault="00232635" w:rsidP="00232635"/>
    <w:p w14:paraId="4B212769" w14:textId="77777777" w:rsidR="00232635" w:rsidRDefault="00232635" w:rsidP="00232635">
      <w:pPr>
        <w:rPr>
          <w:b/>
          <w:bCs/>
          <w:u w:val="single"/>
        </w:rPr>
      </w:pPr>
      <w:r>
        <w:rPr>
          <w:b/>
          <w:bCs/>
          <w:u w:val="single"/>
        </w:rPr>
        <w:t>NEW BUSINESS</w:t>
      </w:r>
    </w:p>
    <w:p w14:paraId="190B89F7" w14:textId="5FE33613" w:rsidR="00232635" w:rsidRDefault="003E7A13" w:rsidP="00232635">
      <w:pPr>
        <w:pStyle w:val="NoSpacing"/>
        <w:spacing w:line="276" w:lineRule="auto"/>
        <w:rPr>
          <w:rFonts w:cstheme="minorHAnsi"/>
        </w:rPr>
      </w:pPr>
      <w:r>
        <w:rPr>
          <w:rFonts w:cstheme="minorHAnsi"/>
        </w:rPr>
        <w:t>There was a discussion about paying off the construction loan. Potentially consolidating banks.</w:t>
      </w:r>
    </w:p>
    <w:p w14:paraId="260AD661" w14:textId="77777777" w:rsidR="003E7A13" w:rsidRDefault="003E7A13" w:rsidP="003E7A13">
      <w:pPr>
        <w:pStyle w:val="NoSpacing"/>
        <w:spacing w:line="276" w:lineRule="auto"/>
      </w:pPr>
      <w:r>
        <w:rPr>
          <w:rFonts w:cstheme="minorHAnsi"/>
        </w:rPr>
        <w:t>Questions from the public were answered.</w:t>
      </w:r>
    </w:p>
    <w:p w14:paraId="39D2533F" w14:textId="77777777" w:rsidR="00232635" w:rsidRDefault="00232635" w:rsidP="00232635">
      <w:pPr>
        <w:rPr>
          <w:rFonts w:cstheme="minorHAnsi"/>
          <w:b/>
          <w:u w:val="single"/>
        </w:rPr>
      </w:pPr>
    </w:p>
    <w:p w14:paraId="4533AFE3" w14:textId="76DA8FFA" w:rsidR="00232635" w:rsidRPr="00292240" w:rsidRDefault="00232635" w:rsidP="00232635">
      <w:pPr>
        <w:rPr>
          <w:rFonts w:cstheme="minorHAnsi"/>
          <w:b/>
          <w:u w:val="single"/>
        </w:rPr>
      </w:pPr>
      <w:r w:rsidRPr="00292240">
        <w:rPr>
          <w:rFonts w:cstheme="minorHAnsi"/>
          <w:b/>
          <w:u w:val="single"/>
        </w:rPr>
        <w:t>EXECUTIVE SESSION</w:t>
      </w:r>
    </w:p>
    <w:p w14:paraId="6AEF793E" w14:textId="77777777" w:rsidR="00232635" w:rsidRDefault="00232635" w:rsidP="00232635">
      <w:pPr>
        <w:rPr>
          <w:rFonts w:cstheme="minorHAnsi"/>
          <w:bCs/>
        </w:rPr>
      </w:pPr>
    </w:p>
    <w:p w14:paraId="000B414E" w14:textId="2AAAC7A7" w:rsidR="00232635" w:rsidRDefault="003E7A13" w:rsidP="00232635">
      <w:pPr>
        <w:rPr>
          <w:rFonts w:cstheme="minorHAnsi"/>
          <w:bCs/>
        </w:rPr>
      </w:pPr>
      <w:r>
        <w:rPr>
          <w:rFonts w:cstheme="minorHAnsi"/>
          <w:bCs/>
        </w:rPr>
        <w:t xml:space="preserve">D. Jackson </w:t>
      </w:r>
      <w:r w:rsidR="00232635">
        <w:rPr>
          <w:rFonts w:cstheme="minorHAnsi"/>
          <w:bCs/>
        </w:rPr>
        <w:t>made a motion to go into Executive Session to discuss real estate transactions, seconded by</w:t>
      </w:r>
      <w:r>
        <w:rPr>
          <w:rFonts w:cstheme="minorHAnsi"/>
          <w:bCs/>
        </w:rPr>
        <w:t xml:space="preserve"> </w:t>
      </w:r>
      <w:r>
        <w:rPr>
          <w:rFonts w:cstheme="minorHAnsi"/>
          <w:bCs/>
        </w:rPr>
        <w:t>E. Schumacher</w:t>
      </w:r>
      <w:r w:rsidR="00232635">
        <w:rPr>
          <w:rFonts w:cstheme="minorHAnsi"/>
          <w:bCs/>
        </w:rPr>
        <w:t>.</w:t>
      </w:r>
    </w:p>
    <w:p w14:paraId="4AD4F187" w14:textId="77777777" w:rsidR="00232635" w:rsidRDefault="00232635" w:rsidP="00232635">
      <w:pPr>
        <w:rPr>
          <w:rFonts w:cstheme="minorHAnsi"/>
          <w:bCs/>
        </w:rPr>
      </w:pPr>
    </w:p>
    <w:p w14:paraId="6642979E" w14:textId="48B15BFD" w:rsidR="00232635" w:rsidRDefault="00232635" w:rsidP="00232635">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 xml:space="preserve">D. Jackson, </w:t>
      </w:r>
      <w:r w:rsidR="003471E4">
        <w:rPr>
          <w:rFonts w:cstheme="minorHAnsi"/>
        </w:rPr>
        <w:t xml:space="preserve">K. </w:t>
      </w:r>
      <w:r>
        <w:rPr>
          <w:rFonts w:cstheme="minorHAnsi"/>
        </w:rPr>
        <w:t>Parrish, J. Griffith</w:t>
      </w:r>
    </w:p>
    <w:p w14:paraId="23BF6C21" w14:textId="77777777" w:rsidR="00232635" w:rsidRDefault="00232635" w:rsidP="00232635">
      <w:pPr>
        <w:pStyle w:val="NoSpacing"/>
        <w:spacing w:line="276" w:lineRule="auto"/>
        <w:rPr>
          <w:rFonts w:cstheme="minorHAnsi"/>
        </w:rPr>
      </w:pPr>
      <w:r>
        <w:rPr>
          <w:rFonts w:cstheme="minorHAnsi"/>
        </w:rPr>
        <w:t>Nays:</w:t>
      </w:r>
      <w:r>
        <w:rPr>
          <w:rFonts w:cstheme="minorHAnsi"/>
        </w:rPr>
        <w:tab/>
        <w:t>None</w:t>
      </w:r>
    </w:p>
    <w:p w14:paraId="01A3FEC4" w14:textId="77777777" w:rsidR="00232635" w:rsidRDefault="00232635" w:rsidP="00232635">
      <w:pPr>
        <w:pStyle w:val="NoSpacing"/>
        <w:spacing w:line="276" w:lineRule="auto"/>
        <w:rPr>
          <w:rFonts w:cstheme="minorHAnsi"/>
        </w:rPr>
      </w:pPr>
    </w:p>
    <w:p w14:paraId="521FFD5A" w14:textId="77777777" w:rsidR="005D6C12" w:rsidRDefault="005D6C12">
      <w:r>
        <w:br w:type="page"/>
      </w:r>
    </w:p>
    <w:p w14:paraId="1A986F47" w14:textId="6DFE5C18" w:rsidR="00232635" w:rsidRDefault="005D6C12" w:rsidP="00232635">
      <w:r>
        <w:t xml:space="preserve">On motion by D. Jackson and seconded by E. Schumacher, the Board approved </w:t>
      </w:r>
      <w:proofErr w:type="gramStart"/>
      <w:r>
        <w:t>to provide</w:t>
      </w:r>
      <w:proofErr w:type="gramEnd"/>
      <w:r>
        <w:t xml:space="preserve"> a $2 million commitment letter for the 9% LIHTC application funding to be sourced through grants, real estate or other funding sources as applicable.</w:t>
      </w:r>
    </w:p>
    <w:p w14:paraId="14BD96DC" w14:textId="77777777" w:rsidR="005D6C12" w:rsidRDefault="005D6C12" w:rsidP="005D6C12">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K. Parrish, J. Griffith</w:t>
      </w:r>
    </w:p>
    <w:p w14:paraId="4851322A" w14:textId="77777777" w:rsidR="005D6C12" w:rsidRDefault="005D6C12" w:rsidP="005D6C12">
      <w:pPr>
        <w:pStyle w:val="NoSpacing"/>
        <w:spacing w:line="276" w:lineRule="auto"/>
        <w:rPr>
          <w:rFonts w:cstheme="minorHAnsi"/>
        </w:rPr>
      </w:pPr>
      <w:r>
        <w:rPr>
          <w:rFonts w:cstheme="minorHAnsi"/>
        </w:rPr>
        <w:t>Nays:</w:t>
      </w:r>
      <w:r>
        <w:rPr>
          <w:rFonts w:cstheme="minorHAnsi"/>
        </w:rPr>
        <w:tab/>
        <w:t>None</w:t>
      </w:r>
    </w:p>
    <w:p w14:paraId="17497753" w14:textId="77777777" w:rsidR="005D6C12" w:rsidRDefault="005D6C12" w:rsidP="00232635"/>
    <w:p w14:paraId="00DC0BCE" w14:textId="77777777" w:rsidR="005D6C12" w:rsidRDefault="005D6C12" w:rsidP="00232635"/>
    <w:p w14:paraId="64F1C2C5" w14:textId="78737853" w:rsidR="00232635" w:rsidRDefault="00232635" w:rsidP="00232635">
      <w:r>
        <w:t xml:space="preserve">On motion by </w:t>
      </w:r>
      <w:r w:rsidR="00667438">
        <w:t>E. Schumacher</w:t>
      </w:r>
      <w:r>
        <w:t xml:space="preserve"> and seconded by J. Griffith the board unanimously voted to adjourn.</w:t>
      </w:r>
    </w:p>
    <w:p w14:paraId="04A6B94B" w14:textId="7A282810" w:rsidR="00232635" w:rsidRDefault="00232635" w:rsidP="00232635">
      <w:pPr>
        <w:rPr>
          <w:rFonts w:cstheme="minorHAnsi"/>
        </w:rPr>
      </w:pPr>
    </w:p>
    <w:p w14:paraId="7195E3AC" w14:textId="77777777" w:rsidR="00C20F05" w:rsidRPr="00A13246" w:rsidRDefault="00C20F05" w:rsidP="00232635">
      <w:pPr>
        <w:rPr>
          <w:rFonts w:cstheme="minorHAnsi"/>
        </w:rPr>
      </w:pPr>
    </w:p>
    <w:p w14:paraId="0B1F2B7F"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p>
    <w:p w14:paraId="45D451EC"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w:t>
      </w:r>
    </w:p>
    <w:p w14:paraId="7D5799B5" w14:textId="77777777" w:rsidR="00232635" w:rsidRPr="00A13246" w:rsidRDefault="00232635" w:rsidP="00232635">
      <w:pPr>
        <w:ind w:left="5040" w:firstLine="720"/>
        <w:rPr>
          <w:rFonts w:cstheme="minorHAnsi"/>
        </w:rPr>
      </w:pPr>
      <w:r w:rsidRPr="00A13246">
        <w:rPr>
          <w:rFonts w:cstheme="minorHAnsi"/>
        </w:rPr>
        <w:t>Secretary to the Board</w:t>
      </w:r>
    </w:p>
    <w:p w14:paraId="24B09FD4"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p w14:paraId="0BD0A90E" w14:textId="44A31426" w:rsidR="00F75160" w:rsidRDefault="00F75160" w:rsidP="00232635"/>
    <w:sectPr w:rsidR="00F75160" w:rsidSect="003471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B78" w14:textId="77777777" w:rsidR="000F13C8" w:rsidRDefault="000F13C8" w:rsidP="00877B4D">
      <w:r>
        <w:separator/>
      </w:r>
    </w:p>
  </w:endnote>
  <w:endnote w:type="continuationSeparator" w:id="0">
    <w:p w14:paraId="6EABFA6E" w14:textId="77777777" w:rsidR="000F13C8" w:rsidRDefault="000F13C8" w:rsidP="0087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7C8C" w14:textId="5C9BD112" w:rsidR="008073BD" w:rsidRPr="00191BBE" w:rsidRDefault="005E6117" w:rsidP="008073BD">
    <w:pPr>
      <w:rPr>
        <w:rFonts w:ascii="Verdana" w:hAnsi="Verdana" w:cs="Calibri"/>
        <w:color w:val="000000" w:themeColor="text1"/>
        <w:sz w:val="20"/>
        <w:szCs w:val="20"/>
      </w:rPr>
    </w:pPr>
    <w:r>
      <w:t xml:space="preserve"> </w:t>
    </w:r>
    <w:r w:rsidR="00191BBE">
      <w:t xml:space="preserve"> </w:t>
    </w:r>
    <w:r>
      <w:t xml:space="preserve"> </w:t>
    </w:r>
    <w:r w:rsidR="008073BD">
      <w:rPr>
        <w:rFonts w:ascii="Times New Roman" w:hAnsi="Times New Roman" w:cs="Times New Roman"/>
        <w:noProof/>
      </w:rPr>
      <w:drawing>
        <wp:inline distT="0" distB="0" distL="0" distR="0" wp14:anchorId="67551828" wp14:editId="0F4ED51C">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t xml:space="preserve">  </w:t>
    </w:r>
    <w:r w:rsidR="008073BD" w:rsidRPr="00004FEE">
      <w:rPr>
        <w:rFonts w:ascii="Verdana" w:hAnsi="Verdana"/>
        <w:color w:val="002169"/>
        <w:sz w:val="20"/>
        <w:szCs w:val="20"/>
        <w:shd w:val="clear" w:color="auto" w:fill="FFFFFF"/>
      </w:rPr>
      <w:t xml:space="preserve">199 Grove Way, </w:t>
    </w:r>
    <w:r w:rsidR="008073BD" w:rsidRPr="00004FEE">
      <w:rPr>
        <w:rFonts w:ascii="Verdana" w:hAnsi="Verdana" w:cs="Arial"/>
        <w:color w:val="002169"/>
        <w:sz w:val="20"/>
        <w:szCs w:val="20"/>
      </w:rPr>
      <w:t xml:space="preserve">Roswell GA 30075  </w:t>
    </w:r>
    <w:r w:rsidR="00004FEE">
      <w:rPr>
        <w:rFonts w:ascii="Verdana" w:hAnsi="Verdana" w:cs="Arial"/>
        <w:color w:val="002169"/>
        <w:sz w:val="20"/>
        <w:szCs w:val="20"/>
      </w:rPr>
      <w:t xml:space="preserve"> </w:t>
    </w:r>
    <w:r w:rsidR="008073BD" w:rsidRPr="00004FEE">
      <w:rPr>
        <w:rFonts w:ascii="Verdana" w:hAnsi="Verdana" w:cs="Arial"/>
        <w:color w:val="002169"/>
        <w:sz w:val="20"/>
        <w:szCs w:val="20"/>
      </w:rPr>
      <w:t xml:space="preserve">Phone </w:t>
    </w:r>
    <w:r w:rsidR="008073BD" w:rsidRPr="00004FEE">
      <w:rPr>
        <w:rFonts w:ascii="Verdana" w:hAnsi="Verdana"/>
        <w:color w:val="002169"/>
        <w:sz w:val="20"/>
        <w:szCs w:val="20"/>
        <w:shd w:val="clear" w:color="auto" w:fill="FFFFFF"/>
      </w:rPr>
      <w:t xml:space="preserve">770-993-6226 </w:t>
    </w:r>
    <w:r w:rsidR="00004FEE">
      <w:rPr>
        <w:rFonts w:ascii="Verdana" w:hAnsi="Verdana"/>
        <w:color w:val="002169"/>
        <w:sz w:val="20"/>
        <w:szCs w:val="20"/>
        <w:shd w:val="clear" w:color="auto" w:fill="FFFFFF"/>
      </w:rPr>
      <w:t xml:space="preserve"> </w:t>
    </w:r>
    <w:r w:rsidR="00191BBE" w:rsidRPr="00004FEE">
      <w:rPr>
        <w:rFonts w:ascii="Verdana" w:hAnsi="Verdana"/>
        <w:color w:val="002169"/>
        <w:sz w:val="20"/>
        <w:szCs w:val="20"/>
        <w:shd w:val="clear" w:color="auto" w:fill="FFFFFF"/>
      </w:rPr>
      <w:t xml:space="preserve"> </w:t>
    </w:r>
    <w:r w:rsidR="008073BD" w:rsidRPr="00004FEE">
      <w:rPr>
        <w:rFonts w:ascii="Verdana" w:hAnsi="Verdana" w:cs="Calibri"/>
        <w:color w:val="002169"/>
        <w:sz w:val="20"/>
        <w:szCs w:val="20"/>
      </w:rPr>
      <w:t>www.roswellhousing.org</w:t>
    </w:r>
  </w:p>
  <w:p w14:paraId="572265E5" w14:textId="16ECD9F5" w:rsidR="00877B4D" w:rsidRDefault="00877B4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310B" w14:textId="77777777" w:rsidR="000F13C8" w:rsidRDefault="000F13C8" w:rsidP="00877B4D">
      <w:r>
        <w:separator/>
      </w:r>
    </w:p>
  </w:footnote>
  <w:footnote w:type="continuationSeparator" w:id="0">
    <w:p w14:paraId="5DAE1CD8" w14:textId="77777777" w:rsidR="000F13C8" w:rsidRDefault="000F13C8" w:rsidP="00877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04FEE"/>
    <w:rsid w:val="000822CA"/>
    <w:rsid w:val="000B5B11"/>
    <w:rsid w:val="000B7E46"/>
    <w:rsid w:val="000F13C8"/>
    <w:rsid w:val="00106097"/>
    <w:rsid w:val="00191BBE"/>
    <w:rsid w:val="001D1BDE"/>
    <w:rsid w:val="00232635"/>
    <w:rsid w:val="00291DDF"/>
    <w:rsid w:val="00312C9E"/>
    <w:rsid w:val="003471E4"/>
    <w:rsid w:val="00373CCF"/>
    <w:rsid w:val="003E7A13"/>
    <w:rsid w:val="004036DA"/>
    <w:rsid w:val="0043280E"/>
    <w:rsid w:val="00441028"/>
    <w:rsid w:val="00570F92"/>
    <w:rsid w:val="005D6C12"/>
    <w:rsid w:val="005E6117"/>
    <w:rsid w:val="00610461"/>
    <w:rsid w:val="00664902"/>
    <w:rsid w:val="00667438"/>
    <w:rsid w:val="00670A8A"/>
    <w:rsid w:val="00704B09"/>
    <w:rsid w:val="00722A71"/>
    <w:rsid w:val="007234FB"/>
    <w:rsid w:val="007B4B2A"/>
    <w:rsid w:val="008073BD"/>
    <w:rsid w:val="00846669"/>
    <w:rsid w:val="00876FC9"/>
    <w:rsid w:val="00877B4D"/>
    <w:rsid w:val="00882FDB"/>
    <w:rsid w:val="008B5DD1"/>
    <w:rsid w:val="008D1A4A"/>
    <w:rsid w:val="00904FBA"/>
    <w:rsid w:val="00960AFC"/>
    <w:rsid w:val="00A8489D"/>
    <w:rsid w:val="00AA4199"/>
    <w:rsid w:val="00B327FD"/>
    <w:rsid w:val="00C03F16"/>
    <w:rsid w:val="00C20F05"/>
    <w:rsid w:val="00C22C55"/>
    <w:rsid w:val="00C56995"/>
    <w:rsid w:val="00C67A44"/>
    <w:rsid w:val="00CA1B34"/>
    <w:rsid w:val="00CB6752"/>
    <w:rsid w:val="00CD3B55"/>
    <w:rsid w:val="00CD5583"/>
    <w:rsid w:val="00CF1419"/>
    <w:rsid w:val="00CF2D74"/>
    <w:rsid w:val="00DA7C0B"/>
    <w:rsid w:val="00DC483C"/>
    <w:rsid w:val="00E00EC4"/>
    <w:rsid w:val="00E63ACB"/>
    <w:rsid w:val="00F75160"/>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NoSpacing">
    <w:name w:val="No Spacing"/>
    <w:uiPriority w:val="1"/>
    <w:qFormat/>
    <w:rsid w:val="002326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2.xml><?xml version="1.0" encoding="utf-8"?>
<ds:datastoreItem xmlns:ds="http://schemas.openxmlformats.org/officeDocument/2006/customXml" ds:itemID="{661A13D6-D815-4178-90E7-C2964CC8EA1B}"/>
</file>

<file path=customXml/itemProps3.xml><?xml version="1.0" encoding="utf-8"?>
<ds:datastoreItem xmlns:ds="http://schemas.openxmlformats.org/officeDocument/2006/customXml" ds:itemID="{16FD4A26-45DF-43E9-83FE-22F2E47743DE}"/>
</file>

<file path=customXml/itemProps4.xml><?xml version="1.0" encoding="utf-8"?>
<ds:datastoreItem xmlns:ds="http://schemas.openxmlformats.org/officeDocument/2006/customXml" ds:itemID="{9CAEB118-7335-47BF-A388-727D8C121B79}"/>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cp:revision>
  <cp:lastPrinted>2023-03-13T20:38:00Z</cp:lastPrinted>
  <dcterms:created xsi:type="dcterms:W3CDTF">2023-05-09T19:22:00Z</dcterms:created>
  <dcterms:modified xsi:type="dcterms:W3CDTF">2023-05-09T19:22:00Z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